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00E51DE" w14:textId="77777777" w:rsidR="007B4CEF" w:rsidRPr="00117BBE" w:rsidRDefault="007B4CEF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74B68D30" w:rsidR="00872A27" w:rsidRPr="00117BBE" w:rsidRDefault="00380DE5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Felipe Alberto Borro Geraldi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E0B6113" w14:textId="77777777" w:rsidR="008060A9" w:rsidRDefault="008060A9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44234F25" w:rsidR="00872A27" w:rsidRPr="00117BBE" w:rsidRDefault="008C0CD8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733A0B5E" w14:textId="77777777" w:rsidR="002414C7" w:rsidRDefault="008C0CD8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  <w:sectPr w:rsidR="002414C7" w:rsidSect="008060A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2021</w:t>
      </w: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A5FEB38" w:rsidR="00872A27" w:rsidRPr="00117BBE" w:rsidRDefault="006E29E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E29E4">
        <w:rPr>
          <w:rFonts w:ascii="Arial" w:eastAsia="Arial" w:hAnsi="Arial" w:cs="Arial"/>
          <w:color w:val="000000" w:themeColor="text1"/>
          <w:sz w:val="24"/>
          <w:szCs w:val="24"/>
        </w:rPr>
        <w:t>Este projeto tem como objetivo analisar aspectos qualitativos de um produto ou serviço analisando todas as dimensões de um produto, matéria prima, ac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abamento, durabilidade e design</w:t>
      </w:r>
      <w:r w:rsidR="0021126F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872A27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038F84F0" w14:textId="77777777" w:rsidR="00FB1F5E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</w:p>
    <w:p w14:paraId="2499D2B8" w14:textId="33EBA363" w:rsidR="000E2050" w:rsidRDefault="000142A2" w:rsidP="00FB1F5E">
      <w:pPr>
        <w:pStyle w:val="Ttulo1"/>
        <w:numPr>
          <w:ilvl w:val="0"/>
          <w:numId w:val="0"/>
        </w:numPr>
        <w:ind w:left="720"/>
        <w:rPr>
          <w:noProof/>
        </w:rPr>
      </w:pPr>
      <w:r>
        <w:fldChar w:fldCharType="begin"/>
      </w:r>
      <w:r w:rsidRPr="000142A2">
        <w:instrText xml:space="preserve"> TOC \o "1-3" \h \z \u </w:instrText>
      </w:r>
      <w:r>
        <w:fldChar w:fldCharType="separate"/>
      </w:r>
    </w:p>
    <w:p w14:paraId="3C35A12E" w14:textId="6C5124DB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1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A636AA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A636AA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A636AA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A636AA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A636AA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10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10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A636A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2414C7">
          <w:rPr>
            <w:noProof/>
            <w:webHidden/>
          </w:rPr>
          <w:t>11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8CD3684" w14:textId="15E1FA30" w:rsidR="0005157A" w:rsidRDefault="00E54235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E54235">
        <w:rPr>
          <w:rFonts w:ascii="Arial" w:eastAsia="Arial" w:hAnsi="Arial" w:cs="Arial"/>
          <w:color w:val="000000" w:themeColor="text1"/>
          <w:sz w:val="24"/>
          <w:szCs w:val="24"/>
        </w:rPr>
        <w:t>Veremos uma análise completa do produto PSVR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(Ó</w:t>
      </w:r>
      <w:r w:rsidRPr="00E54235">
        <w:rPr>
          <w:rFonts w:ascii="Arial" w:eastAsia="Arial" w:hAnsi="Arial" w:cs="Arial"/>
          <w:color w:val="000000" w:themeColor="text1"/>
          <w:sz w:val="24"/>
          <w:szCs w:val="24"/>
        </w:rPr>
        <w:t>culos de realidad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e virtual Playstation) com evidê</w:t>
      </w:r>
      <w:r w:rsidRPr="00E54235">
        <w:rPr>
          <w:rFonts w:ascii="Arial" w:eastAsia="Arial" w:hAnsi="Arial" w:cs="Arial"/>
          <w:color w:val="000000" w:themeColor="text1"/>
          <w:sz w:val="24"/>
          <w:szCs w:val="24"/>
        </w:rPr>
        <w:t>ncias, percepções, detalhes do produto, onde encontrar um relatório completo com olhar para os aspectos qualitativos do produto.</w:t>
      </w: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1930826" w14:textId="77777777" w:rsidR="002C62A8" w:rsidRDefault="002C62A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0AC5574" w14:textId="77777777" w:rsidR="002C62A8" w:rsidRDefault="002C62A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6E6BB" w14:textId="77777777" w:rsidR="002C62A8" w:rsidRDefault="002C62A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6DE83FD" w14:textId="77777777" w:rsidR="002C62A8" w:rsidRDefault="002C62A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7A495D" w14:textId="77777777" w:rsidR="002C62A8" w:rsidRDefault="002C62A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762F98D7" w14:textId="77777777" w:rsidR="00FB1F5E" w:rsidRPr="00FB1F5E" w:rsidRDefault="00FB1F5E" w:rsidP="00FB1F5E"/>
    <w:p w14:paraId="12431EDF" w14:textId="206B97C8" w:rsidR="002C62A8" w:rsidRPr="002C62A8" w:rsidRDefault="002C62A8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Playstation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VR (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>PSVR) é um aparelho de realidade virtual desenvolvido pela Sony Computer Entertainment e fabricado pela Sony Corporation, lançado em 13 de outubro de 2016 e no Brasil em 1 de dezembro de 2017.</w:t>
      </w:r>
    </w:p>
    <w:p w14:paraId="3404187F" w14:textId="4CBFAA54" w:rsidR="002C62A8" w:rsidRPr="002C62A8" w:rsidRDefault="002C62A8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O PSVR tem um painel OLED de 5,7 polegadas, com resolução de tela em 1080p, possui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uma caixa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de processador que permite a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saída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vídeo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"Social Screen" para televisão e também processamento do efeito de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áudio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3D,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possuem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nove LEDs em sua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superfície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para que a Playstation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Câmera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possa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mapear movimentos da cabeça do jogador em 360 graus.</w:t>
      </w:r>
    </w:p>
    <w:p w14:paraId="71FFCCD3" w14:textId="60199AF4" w:rsidR="002C62A8" w:rsidRPr="002C62A8" w:rsidRDefault="002C62A8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C62A8">
        <w:rPr>
          <w:rFonts w:ascii="Arial" w:hAnsi="Arial" w:cs="Arial"/>
          <w:color w:val="000000" w:themeColor="text1"/>
          <w:sz w:val="24"/>
          <w:szCs w:val="24"/>
        </w:rPr>
        <w:t>Em certos jogos e demos para o VR</w:t>
      </w:r>
      <w:r w:rsidR="00BB5A1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(Realidade Virtual), o jogador que usa o aparelho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atua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separadamente de outros jogadores que não tenham o aparelho. O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vídeo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projeta diferentemente do aparelho e do console</w:t>
      </w:r>
      <w:r w:rsidR="00BB5A1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>(PSVR), e por vezes é requer</w:t>
      </w:r>
      <w:r w:rsidR="00BB5A12">
        <w:rPr>
          <w:rFonts w:ascii="Arial" w:hAnsi="Arial" w:cs="Arial"/>
          <w:color w:val="000000" w:themeColor="text1"/>
          <w:sz w:val="24"/>
          <w:szCs w:val="24"/>
        </w:rPr>
        <w:t>ido o Playstation Move (Controladores)</w:t>
      </w:r>
    </w:p>
    <w:p w14:paraId="50970E00" w14:textId="08538B3E" w:rsidR="00DD5BEA" w:rsidRDefault="002C62A8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De acordo coma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Sony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>, mais de 230 companhias estão produzindo conteúdos para o console</w:t>
      </w:r>
      <w:r w:rsidR="00BB5A1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(PSVR), desde pequenas equipes independentes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aos grandes estúdios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 xml:space="preserve"> da </w:t>
      </w:r>
      <w:r w:rsidR="00BB5A12" w:rsidRPr="002C62A8">
        <w:rPr>
          <w:rFonts w:ascii="Arial" w:hAnsi="Arial" w:cs="Arial"/>
          <w:color w:val="000000" w:themeColor="text1"/>
          <w:sz w:val="24"/>
          <w:szCs w:val="24"/>
        </w:rPr>
        <w:t>indústria</w:t>
      </w:r>
      <w:r w:rsidRPr="002C62A8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D3F4286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15A797A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6F31A4F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7450C23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EEF6078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054DFEB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31F0BD2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CB1B9F2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374F76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9F00D7A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41D037" w14:textId="77777777" w:rsidR="00BB5A12" w:rsidRDefault="00BB5A12" w:rsidP="002C62A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lastRenderedPageBreak/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AD2C36B" w:rsidR="00847CD2" w:rsidRDefault="00BB5A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B5A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Playstation VR (PSVR)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FA3D296" w:rsidR="00847CD2" w:rsidRPr="00353E6F" w:rsidRDefault="00BB5A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B5A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Sony Corporation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29FD4B0" w:rsidR="00847CD2" w:rsidRPr="00353E6F" w:rsidRDefault="00BB5A1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3 anos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2FB9FBF0" w:rsidR="00847CD2" w:rsidRPr="00117BBE" w:rsidRDefault="00BB5A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B5A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Para utilizar o Playstation VR é necessário ter a versão do console principal Playstation 4 ou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BB5A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Playstation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4</w:t>
            </w:r>
            <w:r w:rsidRPr="00BB5A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Pro.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08DB9996" w:rsidR="0005157A" w:rsidRPr="00353E6F" w:rsidRDefault="009C76E3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Simples, fácil de usar muito intuitivo.</w:t>
            </w:r>
          </w:p>
        </w:tc>
        <w:tc>
          <w:tcPr>
            <w:tcW w:w="3544" w:type="dxa"/>
          </w:tcPr>
          <w:p w14:paraId="5133AA54" w14:textId="77777777" w:rsidR="0005157A" w:rsidRDefault="0084223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1: Usabilidade</w:t>
            </w:r>
          </w:p>
          <w:p w14:paraId="22E3DA41" w14:textId="206F7385" w:rsidR="008D6F80" w:rsidRPr="00353E6F" w:rsidRDefault="008D6F8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3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pessoas utilizando o Playstation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VR cada um de uma forma diferente com controle, com moves e somente com o óculo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.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01AE87CC" w:rsidR="0005157A" w:rsidRPr="00117BBE" w:rsidRDefault="009C76E3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Material leve e muito confortável.</w:t>
            </w:r>
          </w:p>
        </w:tc>
        <w:tc>
          <w:tcPr>
            <w:tcW w:w="3544" w:type="dxa"/>
          </w:tcPr>
          <w:p w14:paraId="6EAF705B" w14:textId="77777777" w:rsidR="0005157A" w:rsidRDefault="0084223F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2: Matéria prima</w:t>
            </w:r>
          </w:p>
          <w:p w14:paraId="5B76585B" w14:textId="0B03CAA1" w:rsidR="008D6F80" w:rsidRDefault="008D6F80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Demostra todas as partes do produto feita de plásticos, borracha, metais, etc.</w:t>
            </w:r>
          </w:p>
          <w:p w14:paraId="0C39BF7C" w14:textId="5B12F559" w:rsidR="008D6F80" w:rsidRPr="00353E6F" w:rsidRDefault="008D6F80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Performance:</w:t>
            </w:r>
          </w:p>
        </w:tc>
        <w:tc>
          <w:tcPr>
            <w:tcW w:w="3969" w:type="dxa"/>
          </w:tcPr>
          <w:p w14:paraId="5744079D" w14:textId="6A8BE270" w:rsidR="0005157A" w:rsidRPr="00117BBE" w:rsidRDefault="009C76E3" w:rsidP="009C76E3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Simples de acessar, liga muito rápido, os jogos têm gráficos excelentes, jogabilidade muito fluida.</w:t>
            </w:r>
          </w:p>
        </w:tc>
        <w:tc>
          <w:tcPr>
            <w:tcW w:w="3544" w:type="dxa"/>
          </w:tcPr>
          <w:p w14:paraId="4B98DA85" w14:textId="77777777" w:rsidR="008D6F80" w:rsidRDefault="0084223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Imagem 3: </w:t>
            </w:r>
            <w:r w:rsidR="008D6F80"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Performance</w:t>
            </w:r>
          </w:p>
          <w:p w14:paraId="57261E3D" w14:textId="3AF475D7" w:rsidR="008D6F80" w:rsidRPr="00353E6F" w:rsidRDefault="008D6F8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Demostra um dos jogos com gráficos perfeitos.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6769BBF1" w:rsidR="0005157A" w:rsidRPr="00117BBE" w:rsidRDefault="00F27B69" w:rsidP="00F27B69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Cores claras bem clean, parte interna escura para deixar todos os pontos de visão sem iluminação para ajudar na imersão dos jogos.</w:t>
            </w:r>
          </w:p>
        </w:tc>
        <w:tc>
          <w:tcPr>
            <w:tcW w:w="3544" w:type="dxa"/>
          </w:tcPr>
          <w:p w14:paraId="4F599ABD" w14:textId="77777777" w:rsidR="0005157A" w:rsidRDefault="0084223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4: Design</w:t>
            </w:r>
          </w:p>
          <w:p w14:paraId="2947805F" w14:textId="53483F89" w:rsidR="008D6F80" w:rsidRPr="00353E6F" w:rsidRDefault="008D6F8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Apresenta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uma pessoa com os óculos ligados e com os moves nas mãos em utilização, cores fortes diferentes para diferenciar um controle do outro, luzes na frente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do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óculos para mape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amento dos movimentos, de forma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a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dequada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com o melhor design possível.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1373226F" w:rsidR="0005157A" w:rsidRPr="00F27B69" w:rsidRDefault="00F27B69" w:rsidP="00353E6F">
            <w:pPr>
              <w:spacing w:line="360" w:lineRule="auto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27B69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Durabilidade:</w:t>
            </w:r>
          </w:p>
        </w:tc>
        <w:tc>
          <w:tcPr>
            <w:tcW w:w="3969" w:type="dxa"/>
          </w:tcPr>
          <w:p w14:paraId="04D3E408" w14:textId="6868168E" w:rsidR="0005157A" w:rsidRPr="00F27B69" w:rsidRDefault="00F27B69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F27B6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Com todos os cuidados necessário este produto deve durar muito tempo pelo menos 5, 6 anos até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sair</w:t>
            </w:r>
            <w:r w:rsidRPr="00F27B69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uma nova versão.</w:t>
            </w:r>
          </w:p>
        </w:tc>
        <w:tc>
          <w:tcPr>
            <w:tcW w:w="3544" w:type="dxa"/>
          </w:tcPr>
          <w:p w14:paraId="15BA47AF" w14:textId="77777777" w:rsidR="0005157A" w:rsidRDefault="0084223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84223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5: Durabilidade</w:t>
            </w:r>
          </w:p>
          <w:p w14:paraId="297767C9" w14:textId="399817B4" w:rsidR="008D6F80" w:rsidRPr="00117BBE" w:rsidRDefault="008D6F80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 imag</w:t>
            </w:r>
            <w:r w:rsidRPr="008D6F8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em ilustra o tempo de utilização e a conservação do produto.</w:t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4B315B7F" w14:textId="75DC88B1" w:rsidR="00DC2630" w:rsidRPr="00DC2630" w:rsidRDefault="00DC2630" w:rsidP="002414C7">
      <w:pPr>
        <w:pStyle w:val="PargrafodaLista"/>
        <w:spacing w:line="360" w:lineRule="auto"/>
        <w:ind w:left="0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>Para utilizar o aparelho é necessário realizar a instalação e pela quantidade de cabos este trabalho acaba não sendo muito simples, a configuração i</w:t>
      </w:r>
      <w:r w:rsidR="008C5BB1">
        <w:rPr>
          <w:rFonts w:ascii="Arial" w:eastAsia="Arial" w:hAnsi="Arial" w:cs="Arial"/>
          <w:color w:val="000000" w:themeColor="text1"/>
          <w:sz w:val="24"/>
          <w:szCs w:val="24"/>
        </w:rPr>
        <w:t xml:space="preserve">nicial da câmera para calcular </w:t>
      </w: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>a distância e altura também não ajuda muito com o simples e rápido, já a utilização é muito fácil e simples deixando o usuário trocar os jogos quando quiser e sem dificuldades. Em alguns casos dependendo dos jogos é necessário fazer pequenos ajustes na altura e distância mais de forma bem simples, já que a parte pesada já foi feita antes.</w:t>
      </w:r>
    </w:p>
    <w:p w14:paraId="3F9004E8" w14:textId="2874D268" w:rsidR="00DC2630" w:rsidRPr="00DC2630" w:rsidRDefault="00DC2630" w:rsidP="002414C7">
      <w:pPr>
        <w:pStyle w:val="PargrafodaLista"/>
        <w:spacing w:line="360" w:lineRule="auto"/>
        <w:ind w:left="0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De formas simples</w:t>
      </w:r>
      <w:r w:rsidR="008C5BB1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o uso no dia - </w:t>
      </w: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>dia acaba sendo bastante fluida e bem e muito intuitiva.</w:t>
      </w:r>
    </w:p>
    <w:p w14:paraId="1357411C" w14:textId="4D4E1BFB" w:rsidR="006A37EE" w:rsidRDefault="00DC2630" w:rsidP="002414C7">
      <w:pPr>
        <w:pStyle w:val="PargrafodaLista"/>
        <w:spacing w:line="360" w:lineRule="auto"/>
        <w:ind w:left="0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Durante a primeira utilização é muito importante fazer testes com jogos simples para verificar se o usuário sofre de algum problema onde possa sentir tonturas e enjoos, para depois caso se sinta bem possa passar por jogos com mais movimentos, pois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são </w:t>
      </w: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 xml:space="preserve">os movimentos rápidos que causam a </w:t>
      </w:r>
      <w:r w:rsidRPr="00DC2630">
        <w:rPr>
          <w:rFonts w:ascii="Arial" w:eastAsia="Arial" w:hAnsi="Arial" w:cs="Arial"/>
          <w:b/>
          <w:color w:val="000000" w:themeColor="text1"/>
          <w:sz w:val="24"/>
          <w:szCs w:val="24"/>
        </w:rPr>
        <w:t>Cinetose</w:t>
      </w: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que </w:t>
      </w:r>
      <w:r w:rsidRPr="00DC2630">
        <w:rPr>
          <w:rFonts w:ascii="Arial" w:eastAsia="Arial" w:hAnsi="Arial" w:cs="Arial"/>
          <w:color w:val="000000" w:themeColor="text1"/>
          <w:sz w:val="24"/>
          <w:szCs w:val="24"/>
        </w:rPr>
        <w:t>é o resultado de uma incompatibilidade entre o movimento que se enxerga e a sensação percebida pelos ouvidos, mais especificamente pelo aparelho vestibular, um grupo de órgãos localizado na área interna do ouvido e responsável pelo equilíbrio corporal.)</w:t>
      </w:r>
    </w:p>
    <w:p w14:paraId="489439A9" w14:textId="77777777" w:rsidR="00DC2630" w:rsidRDefault="00DC2630" w:rsidP="00DC2630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6FEC08F9" w14:textId="757974A2" w:rsidR="00026929" w:rsidRDefault="003F1D3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5662D1" wp14:editId="3EFBA852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Pr="003F1D39">
        <w:rPr>
          <w:rFonts w:ascii="Arial" w:hAnsi="Arial" w:cs="Arial"/>
          <w:color w:val="000000" w:themeColor="text1"/>
          <w:sz w:val="24"/>
          <w:szCs w:val="24"/>
        </w:rPr>
        <w:t>Imagem 1: Usabilidade</w:t>
      </w:r>
    </w:p>
    <w:p w14:paraId="44690065" w14:textId="77777777" w:rsidR="00114508" w:rsidRDefault="00114508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6C31474" w14:textId="72CBB902" w:rsidR="00114508" w:rsidRDefault="00114508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CDEBAD8" wp14:editId="4A373E97">
            <wp:extent cx="5400040" cy="37344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508">
        <w:rPr>
          <w:rFonts w:ascii="Arial" w:hAnsi="Arial" w:cs="Arial"/>
          <w:color w:val="000000" w:themeColor="text1"/>
          <w:sz w:val="24"/>
          <w:szCs w:val="24"/>
        </w:rPr>
        <w:t>Imagem 2: Matéria prima</w:t>
      </w:r>
    </w:p>
    <w:p w14:paraId="52058A7F" w14:textId="39634013" w:rsidR="004B3F59" w:rsidRDefault="004B3F5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352AAEB" wp14:editId="33BC1886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F59">
        <w:rPr>
          <w:rFonts w:ascii="Arial" w:hAnsi="Arial" w:cs="Arial"/>
          <w:color w:val="000000" w:themeColor="text1"/>
          <w:sz w:val="24"/>
          <w:szCs w:val="24"/>
        </w:rPr>
        <w:t>Imagem 3: Performance</w:t>
      </w:r>
    </w:p>
    <w:p w14:paraId="79C8A5E8" w14:textId="77777777" w:rsidR="00114508" w:rsidRDefault="00114508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8D90A81" w14:textId="2F7AEFD9" w:rsidR="003F1D39" w:rsidRDefault="003F1D3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3F90EAF" wp14:editId="75BB00B2">
            <wp:extent cx="5400040" cy="3241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D39">
        <w:rPr>
          <w:rFonts w:ascii="Arial" w:hAnsi="Arial" w:cs="Arial"/>
          <w:color w:val="000000" w:themeColor="text1"/>
          <w:sz w:val="24"/>
          <w:szCs w:val="24"/>
        </w:rPr>
        <w:t>Imagem 4: Design</w:t>
      </w:r>
    </w:p>
    <w:p w14:paraId="06B83CBF" w14:textId="77777777" w:rsidR="004B3F59" w:rsidRDefault="004B3F5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5EFB922" w14:textId="2D5CC403" w:rsidR="003F1D39" w:rsidRDefault="003F1D3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745D13" wp14:editId="210773BC">
            <wp:extent cx="5400040" cy="33743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D39">
        <w:rPr>
          <w:rFonts w:ascii="Arial" w:hAnsi="Arial" w:cs="Arial"/>
          <w:color w:val="000000" w:themeColor="text1"/>
          <w:sz w:val="24"/>
          <w:szCs w:val="24"/>
        </w:rPr>
        <w:t>Imagem 5: Durabilidade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A06974" w14:textId="77777777" w:rsid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76A73DDC" w14:textId="77777777" w:rsidR="002414C7" w:rsidRPr="00E209A6" w:rsidRDefault="002414C7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lastRenderedPageBreak/>
        <w:t>Onde encontrar</w:t>
      </w:r>
      <w:bookmarkEnd w:id="8"/>
    </w:p>
    <w:p w14:paraId="05B56041" w14:textId="65C67A0D" w:rsidR="00353E6F" w:rsidRPr="00117BBE" w:rsidRDefault="00B95FF4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Este produto pode ser encontrado em lojas que vendam equipamentos Eletrônicos e com focos em jogos diversos.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1B075689" w14:textId="77777777" w:rsidR="00FB1F5E" w:rsidRPr="00FB1F5E" w:rsidRDefault="00FB1F5E" w:rsidP="00FB1F5E"/>
    <w:p w14:paraId="29B21002" w14:textId="24B8AD09" w:rsidR="008060A9" w:rsidRDefault="0085561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Desta forma podemos concluir que este produto apresenta muita qualidade em todas suas respectivas partes, falhando apenas na instalação e configuração inicial pois este processo apresenta dificuldade e um gasto expressivo de tempo antes do início do usuário poder começar a jogar</w:t>
      </w:r>
      <w:r w:rsidR="008C5BB1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bookmarkStart w:id="10" w:name="_GoBack"/>
      <w:bookmarkEnd w:id="10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causando um sentimento de ansiedade.</w:t>
      </w:r>
    </w:p>
    <w:p w14:paraId="6D27853E" w14:textId="77777777" w:rsidR="008060A9" w:rsidRDefault="008060A9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br w:type="page"/>
      </w:r>
    </w:p>
    <w:p w14:paraId="02CA85C5" w14:textId="49154399" w:rsidR="005B045C" w:rsidRDefault="006B1007" w:rsidP="006B1007">
      <w:pPr>
        <w:pStyle w:val="Ttulo1"/>
      </w:pPr>
      <w:bookmarkStart w:id="11" w:name="_Toc73287567"/>
      <w:r w:rsidRPr="006B1007">
        <w:lastRenderedPageBreak/>
        <w:t>REFERÊNCIAS BIBLIOGRÁFICAS</w:t>
      </w:r>
      <w:bookmarkEnd w:id="11"/>
      <w:r w:rsidRPr="006B1007">
        <w:t xml:space="preserve"> </w:t>
      </w:r>
    </w:p>
    <w:p w14:paraId="202F8D1E" w14:textId="77777777" w:rsidR="008060A9" w:rsidRPr="008060A9" w:rsidRDefault="008060A9" w:rsidP="008060A9"/>
    <w:p w14:paraId="52CC9F09" w14:textId="6D1F9C60" w:rsidR="00EE5C72" w:rsidRDefault="001E722C" w:rsidP="00EE5C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Meups, 25/09/2021. Disponível em: (</w:t>
      </w:r>
      <w:r w:rsidRPr="00EE5C72">
        <w:rPr>
          <w:rFonts w:ascii="Arial" w:eastAsia="Arial" w:hAnsi="Arial" w:cs="Arial"/>
          <w:color w:val="000000" w:themeColor="text1"/>
          <w:sz w:val="24"/>
          <w:szCs w:val="24"/>
        </w:rPr>
        <w:t>https://meups.com.br/noticias/video-promoc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ional-do-psvr-jogos-plataforma/)</w:t>
      </w:r>
    </w:p>
    <w:p w14:paraId="7450148E" w14:textId="51E12A2D" w:rsidR="00EE5C72" w:rsidRDefault="001E722C" w:rsidP="00EE5C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Techtudo, 25/09/2021. Disponível em: (</w:t>
      </w:r>
      <w:r w:rsidRPr="00EE5C72">
        <w:rPr>
          <w:rFonts w:ascii="Arial" w:eastAsia="Arial" w:hAnsi="Arial" w:cs="Arial"/>
          <w:color w:val="000000" w:themeColor="text1"/>
          <w:sz w:val="24"/>
          <w:szCs w:val="24"/>
        </w:rPr>
        <w:t>https://www.techtudo.com.br/noticias/noticia/2016/10/playstation-vr-e-lancado-saiba-todos-os-segr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edos-e-funcoes-do-aparelho.html)</w:t>
      </w:r>
    </w:p>
    <w:p w14:paraId="44D9B9FA" w14:textId="79CF543F" w:rsidR="00EE5C72" w:rsidRPr="00EE5C72" w:rsidRDefault="001E722C" w:rsidP="00EE5C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Theverge, 25/09/2021. Disponível em: (</w:t>
      </w:r>
      <w:r w:rsidRPr="00EE5C72">
        <w:rPr>
          <w:rFonts w:ascii="Arial" w:eastAsia="Arial" w:hAnsi="Arial" w:cs="Arial"/>
          <w:color w:val="000000" w:themeColor="text1"/>
          <w:sz w:val="24"/>
          <w:szCs w:val="24"/>
        </w:rPr>
        <w:t>https://www.theverge.com/2018/12/20/18150109/playstation-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vr-2018-astro-bot-tetris-effect)</w:t>
      </w:r>
    </w:p>
    <w:p w14:paraId="647AE200" w14:textId="0E583640" w:rsidR="00EE5C72" w:rsidRPr="00EE5C72" w:rsidRDefault="001E722C" w:rsidP="00EE5C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Academia da Informática, 25/09/2021. Disponível em: (</w:t>
      </w:r>
      <w:r w:rsidRPr="00EE5C72">
        <w:rPr>
          <w:rFonts w:ascii="Arial" w:eastAsia="Arial" w:hAnsi="Arial" w:cs="Arial"/>
          <w:color w:val="000000" w:themeColor="text1"/>
          <w:sz w:val="24"/>
          <w:szCs w:val="24"/>
        </w:rPr>
        <w:t>https://academiadainformatica.net.br/jogos-de-playstation-vr-lancados-em-junho-de-2021-e-alem/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)</w:t>
      </w:r>
    </w:p>
    <w:p w14:paraId="593CFD94" w14:textId="137447BB" w:rsidR="00EE5C72" w:rsidRPr="00EE5C72" w:rsidRDefault="00EE5C72" w:rsidP="00EE5C72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EE5C72" w:rsidRPr="00EE5C72" w:rsidSect="002414C7">
      <w:headerReference w:type="default" r:id="rId20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4DACD9" w14:textId="77777777" w:rsidR="00A636AA" w:rsidRDefault="00A636AA" w:rsidP="008060A9">
      <w:pPr>
        <w:spacing w:after="0" w:line="240" w:lineRule="auto"/>
      </w:pPr>
      <w:r>
        <w:separator/>
      </w:r>
    </w:p>
  </w:endnote>
  <w:endnote w:type="continuationSeparator" w:id="0">
    <w:p w14:paraId="2AA319D3" w14:textId="77777777" w:rsidR="00A636AA" w:rsidRDefault="00A636AA" w:rsidP="008060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193D2" w14:textId="77777777" w:rsidR="008060A9" w:rsidRDefault="008060A9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C5B54D" w14:textId="77777777" w:rsidR="008060A9" w:rsidRDefault="008060A9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C6020" w14:textId="77777777" w:rsidR="008060A9" w:rsidRDefault="008060A9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9BBD1B" w14:textId="77777777" w:rsidR="00A636AA" w:rsidRDefault="00A636AA" w:rsidP="008060A9">
      <w:pPr>
        <w:spacing w:after="0" w:line="240" w:lineRule="auto"/>
      </w:pPr>
      <w:r>
        <w:separator/>
      </w:r>
    </w:p>
  </w:footnote>
  <w:footnote w:type="continuationSeparator" w:id="0">
    <w:p w14:paraId="60F6CFD9" w14:textId="77777777" w:rsidR="00A636AA" w:rsidRDefault="00A636AA" w:rsidP="008060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B0E7E4" w14:textId="77777777" w:rsidR="008060A9" w:rsidRDefault="008060A9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7B8ECE" w14:textId="4A49E14D" w:rsidR="002414C7" w:rsidRDefault="002414C7">
    <w:pPr>
      <w:pStyle w:val="Cabealho"/>
      <w:jc w:val="right"/>
    </w:pPr>
  </w:p>
  <w:p w14:paraId="560664FA" w14:textId="77777777" w:rsidR="008060A9" w:rsidRDefault="008060A9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F5C684" w14:textId="77777777" w:rsidR="008060A9" w:rsidRDefault="008060A9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96260100"/>
      <w:docPartObj>
        <w:docPartGallery w:val="Page Numbers (Top of Page)"/>
        <w:docPartUnique/>
      </w:docPartObj>
    </w:sdtPr>
    <w:sdtContent>
      <w:p w14:paraId="091C0FE2" w14:textId="7363B6CC" w:rsidR="002414C7" w:rsidRDefault="002414C7">
        <w:pPr>
          <w:pStyle w:val="Cabealho"/>
          <w:jc w:val="right"/>
        </w:pPr>
        <w:r w:rsidRPr="002414C7">
          <w:rPr>
            <w:rFonts w:ascii="Arial" w:hAnsi="Arial" w:cs="Arial"/>
          </w:rPr>
          <w:fldChar w:fldCharType="begin"/>
        </w:r>
        <w:r w:rsidRPr="002414C7">
          <w:rPr>
            <w:rFonts w:ascii="Arial" w:hAnsi="Arial" w:cs="Arial"/>
          </w:rPr>
          <w:instrText>PAGE   \* MERGEFORMAT</w:instrText>
        </w:r>
        <w:r w:rsidRPr="002414C7">
          <w:rPr>
            <w:rFonts w:ascii="Arial" w:hAnsi="Arial" w:cs="Arial"/>
          </w:rPr>
          <w:fldChar w:fldCharType="separate"/>
        </w:r>
        <w:r w:rsidR="008C5BB1">
          <w:rPr>
            <w:rFonts w:ascii="Arial" w:hAnsi="Arial" w:cs="Arial"/>
            <w:noProof/>
          </w:rPr>
          <w:t>11</w:t>
        </w:r>
        <w:r w:rsidRPr="002414C7">
          <w:rPr>
            <w:rFonts w:ascii="Arial" w:hAnsi="Arial" w:cs="Arial"/>
          </w:rPr>
          <w:fldChar w:fldCharType="end"/>
        </w:r>
      </w:p>
    </w:sdtContent>
  </w:sdt>
  <w:p w14:paraId="3912B054" w14:textId="77777777" w:rsidR="002414C7" w:rsidRDefault="002414C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DB4D30"/>
    <w:multiLevelType w:val="hybridMultilevel"/>
    <w:tmpl w:val="FFA876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1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4"/>
  </w:num>
  <w:num w:numId="9">
    <w:abstractNumId w:val="5"/>
  </w:num>
  <w:num w:numId="10">
    <w:abstractNumId w:val="6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4508"/>
    <w:rsid w:val="00117BBE"/>
    <w:rsid w:val="001E722C"/>
    <w:rsid w:val="0021126F"/>
    <w:rsid w:val="002414C7"/>
    <w:rsid w:val="0026761D"/>
    <w:rsid w:val="002B02DB"/>
    <w:rsid w:val="002B554F"/>
    <w:rsid w:val="002C62A8"/>
    <w:rsid w:val="00353E6F"/>
    <w:rsid w:val="00380DE5"/>
    <w:rsid w:val="003A5F67"/>
    <w:rsid w:val="003F1D39"/>
    <w:rsid w:val="0043034A"/>
    <w:rsid w:val="004B3F59"/>
    <w:rsid w:val="004B692B"/>
    <w:rsid w:val="004E77D7"/>
    <w:rsid w:val="00550481"/>
    <w:rsid w:val="005B045C"/>
    <w:rsid w:val="005D0B90"/>
    <w:rsid w:val="006A37EE"/>
    <w:rsid w:val="006B1007"/>
    <w:rsid w:val="006E29E4"/>
    <w:rsid w:val="006E3875"/>
    <w:rsid w:val="0070389C"/>
    <w:rsid w:val="007B4CEF"/>
    <w:rsid w:val="008060A9"/>
    <w:rsid w:val="0084223F"/>
    <w:rsid w:val="00847CD2"/>
    <w:rsid w:val="008511AA"/>
    <w:rsid w:val="00851D4E"/>
    <w:rsid w:val="00855618"/>
    <w:rsid w:val="00872A27"/>
    <w:rsid w:val="00896728"/>
    <w:rsid w:val="008B0BEB"/>
    <w:rsid w:val="008C0CD8"/>
    <w:rsid w:val="008C5BB1"/>
    <w:rsid w:val="008D6F80"/>
    <w:rsid w:val="0090332E"/>
    <w:rsid w:val="00931784"/>
    <w:rsid w:val="009400B1"/>
    <w:rsid w:val="00962C67"/>
    <w:rsid w:val="00977CB2"/>
    <w:rsid w:val="009C76E3"/>
    <w:rsid w:val="00A636AA"/>
    <w:rsid w:val="00B34D09"/>
    <w:rsid w:val="00B95FF4"/>
    <w:rsid w:val="00BB5A12"/>
    <w:rsid w:val="00BF6C2C"/>
    <w:rsid w:val="00C3332E"/>
    <w:rsid w:val="00C43E07"/>
    <w:rsid w:val="00D935F1"/>
    <w:rsid w:val="00DC2630"/>
    <w:rsid w:val="00DD5BEA"/>
    <w:rsid w:val="00DD616E"/>
    <w:rsid w:val="00DE1CF8"/>
    <w:rsid w:val="00E209A6"/>
    <w:rsid w:val="00E54235"/>
    <w:rsid w:val="00EA259A"/>
    <w:rsid w:val="00EC49AD"/>
    <w:rsid w:val="00EE5C72"/>
    <w:rsid w:val="00F27B69"/>
    <w:rsid w:val="00F94DD5"/>
    <w:rsid w:val="00FB1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8060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060A9"/>
  </w:style>
  <w:style w:type="paragraph" w:styleId="Rodap">
    <w:name w:val="footer"/>
    <w:basedOn w:val="Normal"/>
    <w:link w:val="RodapChar"/>
    <w:uiPriority w:val="99"/>
    <w:unhideWhenUsed/>
    <w:rsid w:val="008060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060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8FC153-DE5C-484A-8F9A-78DF88C0D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12</Pages>
  <Words>1019</Words>
  <Characters>5508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FELIPE ALBERTO BORRO GERARDI</cp:lastModifiedBy>
  <cp:revision>159</cp:revision>
  <cp:lastPrinted>2020-11-09T21:26:00Z</cp:lastPrinted>
  <dcterms:created xsi:type="dcterms:W3CDTF">2021-05-30T20:28:00Z</dcterms:created>
  <dcterms:modified xsi:type="dcterms:W3CDTF">2021-09-28T01:37:00Z</dcterms:modified>
</cp:coreProperties>
</file>